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A6" w:rsidRDefault="006619A6" w:rsidP="00670F39">
      <w:pPr>
        <w:pStyle w:val="Standard"/>
        <w:jc w:val="center"/>
        <w:rPr>
          <w:sz w:val="28"/>
          <w:szCs w:val="28"/>
          <w:lang w:val="ru-RU"/>
        </w:rPr>
      </w:pPr>
    </w:p>
    <w:p w:rsidR="00670F39" w:rsidRDefault="00670F39" w:rsidP="00670F3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Ханты-Мансийский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округ-Югра</w:t>
      </w:r>
      <w:proofErr w:type="spellEnd"/>
    </w:p>
    <w:p w:rsidR="00670F39" w:rsidRDefault="00670F39" w:rsidP="00670F3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</w:p>
    <w:p w:rsidR="00670F39" w:rsidRDefault="00670F39" w:rsidP="00670F3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</w:t>
      </w:r>
    </w:p>
    <w:p w:rsidR="00670F39" w:rsidRDefault="00670F39" w:rsidP="00670F3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670F39" w:rsidRDefault="00670F39" w:rsidP="00670F39">
      <w:pPr>
        <w:pStyle w:val="Standard"/>
        <w:jc w:val="center"/>
        <w:rPr>
          <w:lang w:val="ru-RU"/>
        </w:rPr>
      </w:pPr>
      <w:r>
        <w:rPr>
          <w:lang w:val="ru-RU"/>
        </w:rPr>
        <w:t>д</w:t>
      </w:r>
      <w:proofErr w:type="spellStart"/>
      <w:r>
        <w:t>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«</w:t>
      </w:r>
      <w:proofErr w:type="spellStart"/>
      <w:r>
        <w:t>Теремок</w:t>
      </w:r>
      <w:proofErr w:type="spellEnd"/>
      <w:r>
        <w:t>»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п.г.т</w:t>
      </w:r>
      <w:proofErr w:type="spellEnd"/>
      <w:r>
        <w:rPr>
          <w:lang w:val="ru-RU"/>
        </w:rPr>
        <w:t>. Белый Яр)</w:t>
      </w:r>
    </w:p>
    <w:p w:rsidR="00670F39" w:rsidRDefault="00670F39" w:rsidP="00670F39">
      <w:pPr>
        <w:pStyle w:val="Standard"/>
        <w:pBdr>
          <w:top w:val="double" w:sz="2" w:space="0" w:color="00000A"/>
          <w:bottom w:val="double" w:sz="2" w:space="1" w:color="00000A"/>
        </w:pBdr>
        <w:jc w:val="center"/>
        <w:rPr>
          <w:sz w:val="4"/>
          <w:szCs w:val="4"/>
          <w:lang w:val="ru-RU"/>
        </w:rPr>
      </w:pPr>
    </w:p>
    <w:p w:rsidR="00670F39" w:rsidRDefault="00670F39" w:rsidP="00670F39">
      <w:pPr>
        <w:pStyle w:val="Standard"/>
        <w:pBdr>
          <w:top w:val="double" w:sz="2" w:space="0" w:color="00000A"/>
          <w:bottom w:val="double" w:sz="2" w:space="1" w:color="00000A"/>
        </w:pBdr>
        <w:jc w:val="center"/>
      </w:pPr>
      <w:proofErr w:type="spellStart"/>
      <w:r>
        <w:rPr>
          <w:sz w:val="16"/>
          <w:szCs w:val="16"/>
        </w:rPr>
        <w:t>ул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Есенина</w:t>
      </w:r>
      <w:proofErr w:type="spellEnd"/>
      <w:r>
        <w:rPr>
          <w:sz w:val="16"/>
          <w:szCs w:val="16"/>
        </w:rPr>
        <w:t xml:space="preserve">, 7А, </w:t>
      </w:r>
      <w:proofErr w:type="spellStart"/>
      <w:r>
        <w:rPr>
          <w:sz w:val="16"/>
          <w:szCs w:val="16"/>
        </w:rPr>
        <w:t>п.г.т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Белый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Яр</w:t>
      </w:r>
      <w:proofErr w:type="spellEnd"/>
      <w:r>
        <w:rPr>
          <w:sz w:val="16"/>
          <w:szCs w:val="16"/>
        </w:rPr>
        <w:t xml:space="preserve">, 628433, </w:t>
      </w:r>
      <w:proofErr w:type="spellStart"/>
      <w:r>
        <w:rPr>
          <w:sz w:val="16"/>
          <w:szCs w:val="16"/>
        </w:rPr>
        <w:t>факс</w:t>
      </w:r>
      <w:proofErr w:type="spellEnd"/>
      <w:r>
        <w:rPr>
          <w:sz w:val="16"/>
          <w:szCs w:val="16"/>
        </w:rPr>
        <w:t xml:space="preserve"> (3462) 74-55-51,  </w:t>
      </w:r>
      <w:proofErr w:type="spellStart"/>
      <w:r>
        <w:rPr>
          <w:sz w:val="16"/>
          <w:szCs w:val="16"/>
        </w:rPr>
        <w:t>эл.адрес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teremok</w:t>
      </w:r>
      <w:proofErr w:type="spellEnd"/>
      <w:r>
        <w:rPr>
          <w:sz w:val="16"/>
          <w:szCs w:val="16"/>
        </w:rPr>
        <w:t>-1984@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</w:rPr>
        <w:t>ru</w:t>
      </w:r>
      <w:proofErr w:type="spellEnd"/>
    </w:p>
    <w:p w:rsidR="00670F39" w:rsidRDefault="00E0385B" w:rsidP="00670F39">
      <w: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670F39" w:rsidTr="00BA1B1D">
        <w:tc>
          <w:tcPr>
            <w:tcW w:w="6345" w:type="dxa"/>
          </w:tcPr>
          <w:p w:rsidR="00670F39" w:rsidRDefault="00877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20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» </w:t>
            </w:r>
            <w:r w:rsidR="0058204E">
              <w:rPr>
                <w:sz w:val="28"/>
                <w:szCs w:val="28"/>
              </w:rPr>
              <w:t>февраля</w:t>
            </w:r>
            <w:r w:rsidR="00FA6E52">
              <w:rPr>
                <w:sz w:val="28"/>
                <w:szCs w:val="28"/>
              </w:rPr>
              <w:t xml:space="preserve"> </w:t>
            </w:r>
            <w:r w:rsidR="00670F39">
              <w:rPr>
                <w:sz w:val="28"/>
                <w:szCs w:val="28"/>
              </w:rPr>
              <w:t>20</w:t>
            </w:r>
            <w:r w:rsidR="00E0385B">
              <w:rPr>
                <w:sz w:val="28"/>
                <w:szCs w:val="28"/>
              </w:rPr>
              <w:t>2</w:t>
            </w:r>
            <w:r w:rsidR="00FA6E52">
              <w:rPr>
                <w:sz w:val="28"/>
                <w:szCs w:val="28"/>
              </w:rPr>
              <w:t>5</w:t>
            </w:r>
            <w:r w:rsidR="00670F39">
              <w:rPr>
                <w:sz w:val="28"/>
                <w:szCs w:val="28"/>
              </w:rPr>
              <w:t xml:space="preserve">г. </w:t>
            </w:r>
          </w:p>
          <w:p w:rsidR="00670F39" w:rsidRDefault="00670F39">
            <w:pPr>
              <w:rPr>
                <w:sz w:val="24"/>
              </w:rPr>
            </w:pPr>
          </w:p>
        </w:tc>
        <w:tc>
          <w:tcPr>
            <w:tcW w:w="3544" w:type="dxa"/>
            <w:hideMark/>
          </w:tcPr>
          <w:p w:rsidR="00670F39" w:rsidRPr="00670F39" w:rsidRDefault="00670F39" w:rsidP="0058204E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  <w:tr w:rsidR="00BA1B1D" w:rsidTr="00BA1B1D">
        <w:tc>
          <w:tcPr>
            <w:tcW w:w="6345" w:type="dxa"/>
          </w:tcPr>
          <w:p w:rsidR="00BA1B1D" w:rsidRDefault="00BA1B1D" w:rsidP="00BA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A1B1D" w:rsidRPr="00670F39" w:rsidRDefault="00BA1B1D" w:rsidP="00670F39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670F39" w:rsidRDefault="00670F39" w:rsidP="00670F39">
      <w:pPr>
        <w:jc w:val="center"/>
        <w:rPr>
          <w:sz w:val="28"/>
          <w:szCs w:val="28"/>
        </w:rPr>
      </w:pPr>
    </w:p>
    <w:p w:rsidR="00670F39" w:rsidRPr="00670F39" w:rsidRDefault="00670F39" w:rsidP="00670F39">
      <w:pPr>
        <w:jc w:val="center"/>
        <w:rPr>
          <w:sz w:val="28"/>
          <w:szCs w:val="28"/>
        </w:rPr>
      </w:pPr>
    </w:p>
    <w:p w:rsidR="00D86459" w:rsidRPr="00670F39" w:rsidRDefault="00877F70" w:rsidP="00670F3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FA6E52">
        <w:rPr>
          <w:sz w:val="28"/>
          <w:szCs w:val="28"/>
        </w:rPr>
        <w:t>ы</w:t>
      </w:r>
      <w:r w:rsidR="0058204E">
        <w:rPr>
          <w:sz w:val="28"/>
          <w:szCs w:val="28"/>
        </w:rPr>
        <w:t>е</w:t>
      </w:r>
      <w:r w:rsidR="00FA6E52">
        <w:rPr>
          <w:sz w:val="28"/>
          <w:szCs w:val="28"/>
        </w:rPr>
        <w:t xml:space="preserve"> родител</w:t>
      </w:r>
      <w:r w:rsidR="0058204E">
        <w:rPr>
          <w:sz w:val="28"/>
          <w:szCs w:val="28"/>
        </w:rPr>
        <w:t>и</w:t>
      </w:r>
      <w:r w:rsidR="00D86459">
        <w:rPr>
          <w:sz w:val="28"/>
          <w:szCs w:val="28"/>
        </w:rPr>
        <w:t>!</w:t>
      </w:r>
    </w:p>
    <w:p w:rsidR="0058204E" w:rsidRDefault="0058204E" w:rsidP="00FA6E52">
      <w:pPr>
        <w:jc w:val="both"/>
        <w:rPr>
          <w:sz w:val="27"/>
          <w:szCs w:val="27"/>
        </w:rPr>
      </w:pPr>
    </w:p>
    <w:p w:rsidR="0058204E" w:rsidRDefault="0058204E" w:rsidP="00442912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Информируем Вас о том, что в соответствии со ст. 1 закона Ханты-Мансийского автономного округа – Югры от 21.02.2007 года № 2оз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 при назначении компенсации за второго и </w:t>
      </w:r>
      <w:r w:rsidR="00442912">
        <w:rPr>
          <w:sz w:val="27"/>
          <w:szCs w:val="27"/>
        </w:rPr>
        <w:t>последующих детей, в составе семьи учитываются дети в возрасте до 18 лет, а</w:t>
      </w:r>
      <w:proofErr w:type="gramEnd"/>
      <w:r w:rsidR="00442912">
        <w:rPr>
          <w:sz w:val="27"/>
          <w:szCs w:val="27"/>
        </w:rPr>
        <w:t xml:space="preserve"> также совершеннолетние дети, не вступившие в брак, обучающиеся по очной форме обучения в образовательной организации любого типа и вида независимо от ее информационно правовой формы, до окончания такого обучения, но не дольше чем до достижения ими 23 летнего возраста.</w:t>
      </w:r>
    </w:p>
    <w:p w:rsidR="00442912" w:rsidRDefault="00442912" w:rsidP="0044291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вышеизложенного информируем о возможном прекращении выплаты компенсации за второго, третьего и последующих детей, если в ранее поданном заявлении учитывались дети в возрасте до 18 лет</w:t>
      </w:r>
      <w:r w:rsidR="00B1712A">
        <w:rPr>
          <w:sz w:val="27"/>
          <w:szCs w:val="27"/>
        </w:rPr>
        <w:t>, а в настоящее время старший ребенок достиг совершеннолетия.</w:t>
      </w:r>
    </w:p>
    <w:p w:rsidR="00226A47" w:rsidRDefault="00226A47" w:rsidP="00442912">
      <w:pPr>
        <w:ind w:firstLine="708"/>
        <w:jc w:val="both"/>
        <w:rPr>
          <w:sz w:val="27"/>
          <w:szCs w:val="27"/>
        </w:rPr>
      </w:pPr>
      <w:bookmarkStart w:id="0" w:name="_GoBack"/>
      <w:bookmarkEnd w:id="0"/>
    </w:p>
    <w:p w:rsidR="00B1712A" w:rsidRDefault="00B1712A" w:rsidP="0044291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возобновления выплат необходимо </w:t>
      </w:r>
      <w:r w:rsidRPr="00B1712A">
        <w:rPr>
          <w:i/>
          <w:sz w:val="27"/>
          <w:szCs w:val="27"/>
        </w:rPr>
        <w:t xml:space="preserve">подать заявление посредствам портала </w:t>
      </w:r>
      <w:proofErr w:type="spellStart"/>
      <w:r w:rsidRPr="00B1712A">
        <w:rPr>
          <w:i/>
          <w:sz w:val="27"/>
          <w:szCs w:val="27"/>
        </w:rPr>
        <w:t>Госуслуги</w:t>
      </w:r>
      <w:proofErr w:type="spellEnd"/>
      <w:r w:rsidRPr="00B1712A"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и прикреплением подтверждающих обучение документов.</w:t>
      </w:r>
    </w:p>
    <w:p w:rsidR="00226A47" w:rsidRDefault="00226A47" w:rsidP="00442912">
      <w:pPr>
        <w:ind w:firstLine="708"/>
        <w:jc w:val="both"/>
        <w:rPr>
          <w:sz w:val="27"/>
          <w:szCs w:val="27"/>
        </w:rPr>
      </w:pPr>
    </w:p>
    <w:p w:rsidR="00226A47" w:rsidRDefault="00226A47" w:rsidP="00442912">
      <w:pPr>
        <w:ind w:firstLine="708"/>
        <w:jc w:val="both"/>
        <w:rPr>
          <w:sz w:val="27"/>
          <w:szCs w:val="27"/>
        </w:rPr>
      </w:pPr>
    </w:p>
    <w:p w:rsidR="00660946" w:rsidRDefault="008E1C1E" w:rsidP="00B1712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возникновении вопросов обращаться по телефону </w:t>
      </w:r>
      <w:r w:rsidRPr="00226A47">
        <w:rPr>
          <w:b/>
          <w:i/>
          <w:sz w:val="40"/>
          <w:szCs w:val="27"/>
        </w:rPr>
        <w:t xml:space="preserve">745551. </w:t>
      </w:r>
    </w:p>
    <w:p w:rsidR="00FA6E52" w:rsidRDefault="00FA6E52" w:rsidP="00FA6E52">
      <w:pPr>
        <w:jc w:val="both"/>
        <w:rPr>
          <w:sz w:val="28"/>
          <w:szCs w:val="28"/>
        </w:rPr>
      </w:pPr>
    </w:p>
    <w:p w:rsidR="004E2AE7" w:rsidRPr="00660946" w:rsidRDefault="004E2AE7" w:rsidP="00372C83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2AE7" w:rsidTr="004E2AE7">
        <w:tc>
          <w:tcPr>
            <w:tcW w:w="3190" w:type="dxa"/>
          </w:tcPr>
          <w:p w:rsidR="004E2AE7" w:rsidRDefault="004E2AE7" w:rsidP="00BA1B1D">
            <w:pPr>
              <w:rPr>
                <w:sz w:val="28"/>
                <w:szCs w:val="28"/>
              </w:rPr>
            </w:pPr>
          </w:p>
          <w:p w:rsidR="00226A47" w:rsidRDefault="00226A47" w:rsidP="00BA1B1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E2AE7" w:rsidRDefault="004E2AE7" w:rsidP="00670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E2AE7" w:rsidRDefault="004E2AE7" w:rsidP="004E2AE7">
            <w:pPr>
              <w:jc w:val="right"/>
              <w:rPr>
                <w:sz w:val="28"/>
                <w:szCs w:val="28"/>
              </w:rPr>
            </w:pPr>
          </w:p>
          <w:p w:rsidR="00226A47" w:rsidRDefault="00226A47" w:rsidP="004E2AE7">
            <w:pPr>
              <w:jc w:val="right"/>
              <w:rPr>
                <w:sz w:val="28"/>
                <w:szCs w:val="28"/>
              </w:rPr>
            </w:pPr>
          </w:p>
        </w:tc>
      </w:tr>
    </w:tbl>
    <w:p w:rsidR="00A34F25" w:rsidRDefault="00A34F25" w:rsidP="00670F39">
      <w:pPr>
        <w:jc w:val="both"/>
        <w:rPr>
          <w:sz w:val="28"/>
          <w:szCs w:val="28"/>
        </w:rPr>
      </w:pPr>
    </w:p>
    <w:p w:rsidR="00D001D0" w:rsidRDefault="00A34F25" w:rsidP="006619A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2A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C36A7D">
        <w:rPr>
          <w:sz w:val="28"/>
          <w:szCs w:val="28"/>
        </w:rPr>
        <w:t xml:space="preserve">            </w:t>
      </w:r>
    </w:p>
    <w:p w:rsidR="00A34F25" w:rsidRDefault="00A34F25" w:rsidP="00670F39">
      <w:pPr>
        <w:jc w:val="both"/>
        <w:rPr>
          <w:sz w:val="28"/>
          <w:szCs w:val="28"/>
        </w:rPr>
      </w:pPr>
    </w:p>
    <w:p w:rsidR="00BA1B1D" w:rsidRPr="00BA1B1D" w:rsidRDefault="00BA1B1D" w:rsidP="00BA1B1D">
      <w:pPr>
        <w:tabs>
          <w:tab w:val="left" w:pos="1418"/>
        </w:tabs>
        <w:rPr>
          <w:vertAlign w:val="superscript"/>
        </w:rPr>
      </w:pPr>
    </w:p>
    <w:sectPr w:rsidR="00BA1B1D" w:rsidRPr="00BA1B1D" w:rsidSect="006619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50" w:rsidRDefault="006B7C50" w:rsidP="00BD1A35">
      <w:r>
        <w:separator/>
      </w:r>
    </w:p>
  </w:endnote>
  <w:endnote w:type="continuationSeparator" w:id="0">
    <w:p w:rsidR="006B7C50" w:rsidRDefault="006B7C50" w:rsidP="00BD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50" w:rsidRDefault="006B7C50" w:rsidP="00BD1A35">
      <w:r>
        <w:separator/>
      </w:r>
    </w:p>
  </w:footnote>
  <w:footnote w:type="continuationSeparator" w:id="0">
    <w:p w:rsidR="006B7C50" w:rsidRDefault="006B7C50" w:rsidP="00BD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9"/>
    <w:rsid w:val="0003608D"/>
    <w:rsid w:val="00040FA5"/>
    <w:rsid w:val="000B6F6E"/>
    <w:rsid w:val="000C1330"/>
    <w:rsid w:val="000C4DA6"/>
    <w:rsid w:val="00226A47"/>
    <w:rsid w:val="002F56A2"/>
    <w:rsid w:val="00317F20"/>
    <w:rsid w:val="00351820"/>
    <w:rsid w:val="00372C83"/>
    <w:rsid w:val="003C7163"/>
    <w:rsid w:val="004031F4"/>
    <w:rsid w:val="00437543"/>
    <w:rsid w:val="00442912"/>
    <w:rsid w:val="004562CE"/>
    <w:rsid w:val="004C3A40"/>
    <w:rsid w:val="004E2AE7"/>
    <w:rsid w:val="0058204E"/>
    <w:rsid w:val="00584279"/>
    <w:rsid w:val="005C1FB5"/>
    <w:rsid w:val="005E4026"/>
    <w:rsid w:val="005E6969"/>
    <w:rsid w:val="0065434B"/>
    <w:rsid w:val="00660946"/>
    <w:rsid w:val="006619A6"/>
    <w:rsid w:val="00670F39"/>
    <w:rsid w:val="006B7C50"/>
    <w:rsid w:val="006F09BB"/>
    <w:rsid w:val="00726A51"/>
    <w:rsid w:val="00877F70"/>
    <w:rsid w:val="008E1C1E"/>
    <w:rsid w:val="00924137"/>
    <w:rsid w:val="009562D5"/>
    <w:rsid w:val="00976996"/>
    <w:rsid w:val="009D0AA3"/>
    <w:rsid w:val="00A079D8"/>
    <w:rsid w:val="00A34F25"/>
    <w:rsid w:val="00A536A4"/>
    <w:rsid w:val="00A557F2"/>
    <w:rsid w:val="00B1712A"/>
    <w:rsid w:val="00BA1B1D"/>
    <w:rsid w:val="00BD1A35"/>
    <w:rsid w:val="00C36A7D"/>
    <w:rsid w:val="00CB6752"/>
    <w:rsid w:val="00CC294E"/>
    <w:rsid w:val="00CD73C3"/>
    <w:rsid w:val="00CF189D"/>
    <w:rsid w:val="00D001D0"/>
    <w:rsid w:val="00D86459"/>
    <w:rsid w:val="00D94EE3"/>
    <w:rsid w:val="00DC0DCD"/>
    <w:rsid w:val="00DD568C"/>
    <w:rsid w:val="00E0385B"/>
    <w:rsid w:val="00E127CB"/>
    <w:rsid w:val="00E3125B"/>
    <w:rsid w:val="00E33833"/>
    <w:rsid w:val="00E442CC"/>
    <w:rsid w:val="00EE0DB6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0F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BD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1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13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6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45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4E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0F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BD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1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13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6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45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4E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Администратор</cp:lastModifiedBy>
  <cp:revision>20</cp:revision>
  <cp:lastPrinted>2025-02-20T09:32:00Z</cp:lastPrinted>
  <dcterms:created xsi:type="dcterms:W3CDTF">2023-04-27T04:14:00Z</dcterms:created>
  <dcterms:modified xsi:type="dcterms:W3CDTF">2025-02-20T09:32:00Z</dcterms:modified>
</cp:coreProperties>
</file>